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B6EB" w14:textId="308AD075" w:rsidR="003330C7" w:rsidRPr="00930D95" w:rsidRDefault="00930D95">
      <w:pPr>
        <w:rPr>
          <w:rFonts w:eastAsia="Times New Roman" w:cstheme="minorHAnsi"/>
          <w:b/>
          <w:bCs/>
          <w:sz w:val="28"/>
          <w:szCs w:val="28"/>
          <w:lang w:val="en-US" w:eastAsia="it-IT"/>
        </w:rPr>
      </w:pPr>
      <w:r w:rsidRPr="00930D95">
        <w:rPr>
          <w:rFonts w:eastAsia="Times New Roman" w:cstheme="minorHAnsi"/>
          <w:b/>
          <w:bCs/>
          <w:sz w:val="28"/>
          <w:szCs w:val="28"/>
          <w:lang w:val="en-US" w:eastAsia="it-IT"/>
        </w:rPr>
        <w:t>TS-100B</w:t>
      </w:r>
      <w:r>
        <w:rPr>
          <w:rFonts w:eastAsia="Times New Roman" w:cstheme="minorHAnsi"/>
          <w:b/>
          <w:bCs/>
          <w:sz w:val="28"/>
          <w:szCs w:val="28"/>
          <w:lang w:val="en-US" w:eastAsia="it-IT"/>
        </w:rPr>
        <w:t xml:space="preserve"> </w:t>
      </w:r>
      <w:r w:rsidRPr="00930D95">
        <w:rPr>
          <w:rFonts w:eastAsia="Times New Roman" w:cstheme="minorHAnsi"/>
          <w:b/>
          <w:bCs/>
          <w:sz w:val="28"/>
          <w:szCs w:val="28"/>
          <w:lang w:val="en-US" w:eastAsia="it-IT"/>
        </w:rPr>
        <w:t>- Speaker Stand Air-Lift</w:t>
      </w:r>
    </w:p>
    <w:p w14:paraId="7CDF93BC" w14:textId="42CA3B93" w:rsidR="003330C7" w:rsidRPr="0029004D" w:rsidRDefault="003330C7">
      <w:pPr>
        <w:rPr>
          <w:b/>
          <w:bCs/>
          <w:lang w:val="en-US"/>
        </w:rPr>
      </w:pPr>
      <w:r w:rsidRPr="0029004D">
        <w:rPr>
          <w:b/>
          <w:bCs/>
          <w:lang w:val="en-US"/>
        </w:rPr>
        <w:t>USPs</w:t>
      </w:r>
    </w:p>
    <w:p w14:paraId="1C555455" w14:textId="5D06E170" w:rsidR="006178FC" w:rsidRPr="00BC58C8" w:rsidRDefault="00BC58C8" w:rsidP="009A26A5">
      <w:pPr>
        <w:pStyle w:val="Lijstalinea"/>
        <w:numPr>
          <w:ilvl w:val="0"/>
          <w:numId w:val="1"/>
        </w:numPr>
      </w:pPr>
      <w:r w:rsidRPr="00BC58C8">
        <w:t>De luidspreker met gemak omhoog en omlaag brengen</w:t>
      </w:r>
    </w:p>
    <w:p w14:paraId="3D0B393F" w14:textId="6C036EF6" w:rsidR="00353A2C" w:rsidRPr="00BC58C8" w:rsidRDefault="00BC58C8" w:rsidP="009A26A5">
      <w:pPr>
        <w:pStyle w:val="Lijstalinea"/>
        <w:numPr>
          <w:ilvl w:val="0"/>
          <w:numId w:val="1"/>
        </w:numPr>
      </w:pPr>
      <w:r w:rsidRPr="00BC58C8">
        <w:t>Gepatenteerd statiefontwerp</w:t>
      </w:r>
    </w:p>
    <w:p w14:paraId="47915B5B" w14:textId="5AC4B513" w:rsidR="008D1201" w:rsidRPr="00BC58C8" w:rsidRDefault="00BC58C8" w:rsidP="009A26A5">
      <w:pPr>
        <w:pStyle w:val="Lijstalinea"/>
        <w:numPr>
          <w:ilvl w:val="0"/>
          <w:numId w:val="1"/>
        </w:numPr>
      </w:pPr>
      <w:r w:rsidRPr="00BC58C8">
        <w:t>Aluminium buizen met verhoogde dikte</w:t>
      </w:r>
    </w:p>
    <w:p w14:paraId="650966F1" w14:textId="47636E59" w:rsidR="00B218C9" w:rsidRPr="00BC58C8" w:rsidRDefault="00BC58C8" w:rsidP="009A26A5">
      <w:pPr>
        <w:pStyle w:val="Lijstalinea"/>
        <w:numPr>
          <w:ilvl w:val="0"/>
          <w:numId w:val="1"/>
        </w:numPr>
      </w:pPr>
      <w:r w:rsidRPr="00BC58C8">
        <w:t xml:space="preserve">Elk 100% </w:t>
      </w:r>
      <w:r w:rsidRPr="00BC58C8">
        <w:t>herbruik</w:t>
      </w:r>
      <w:r w:rsidRPr="00BC58C8">
        <w:t>baar en vervangbaar stuk</w:t>
      </w:r>
    </w:p>
    <w:p w14:paraId="6F37090E" w14:textId="2D635047" w:rsidR="003330C7" w:rsidRPr="009D7B02" w:rsidRDefault="003330C7"/>
    <w:p w14:paraId="560B86BD" w14:textId="077BC19E" w:rsidR="003330C7" w:rsidRDefault="00BC58C8">
      <w:pPr>
        <w:rPr>
          <w:b/>
          <w:bCs/>
        </w:rPr>
      </w:pPr>
      <w:r>
        <w:rPr>
          <w:b/>
          <w:bCs/>
        </w:rPr>
        <w:t>Kenmerken</w:t>
      </w:r>
    </w:p>
    <w:p w14:paraId="782FE1A2" w14:textId="35E93189" w:rsidR="00D0760E" w:rsidRPr="00BC58C8" w:rsidRDefault="00BC58C8" w:rsidP="00D0760E">
      <w:pPr>
        <w:pStyle w:val="Lijstalinea"/>
        <w:numPr>
          <w:ilvl w:val="0"/>
          <w:numId w:val="2"/>
        </w:numPr>
      </w:pPr>
      <w:r w:rsidRPr="00BC58C8">
        <w:t>Hoogte: 111,8 cm - 200,7 cm</w:t>
      </w:r>
    </w:p>
    <w:p w14:paraId="2E00C622" w14:textId="3BF614E4" w:rsidR="00F2445C" w:rsidRPr="00BC58C8" w:rsidRDefault="00BC58C8" w:rsidP="00D0760E">
      <w:pPr>
        <w:pStyle w:val="Lijstalinea"/>
        <w:numPr>
          <w:ilvl w:val="0"/>
          <w:numId w:val="2"/>
        </w:numPr>
      </w:pPr>
      <w:r w:rsidRPr="00BC58C8">
        <w:t>Gewicht: 4,5 kg</w:t>
      </w:r>
    </w:p>
    <w:p w14:paraId="0AB6AD43" w14:textId="0328361C" w:rsidR="00AE65A5" w:rsidRPr="00BC58C8" w:rsidRDefault="00BC58C8" w:rsidP="00D0760E">
      <w:pPr>
        <w:pStyle w:val="Lijstalinea"/>
        <w:numPr>
          <w:ilvl w:val="0"/>
          <w:numId w:val="2"/>
        </w:numPr>
      </w:pPr>
      <w:r w:rsidRPr="00BC58C8">
        <w:t>Basis Diameter: 119,4 cm</w:t>
      </w:r>
    </w:p>
    <w:p w14:paraId="0F23F75C" w14:textId="3EB3B7D2" w:rsidR="00FD71D7" w:rsidRPr="00BC58C8" w:rsidRDefault="00BC58C8" w:rsidP="00D0760E">
      <w:pPr>
        <w:pStyle w:val="Lijstalinea"/>
        <w:numPr>
          <w:ilvl w:val="0"/>
          <w:numId w:val="2"/>
        </w:numPr>
      </w:pPr>
      <w:r w:rsidRPr="00BC58C8">
        <w:t>Telescopische buis Diameter: 38 mm</w:t>
      </w:r>
    </w:p>
    <w:p w14:paraId="55B63A51" w14:textId="44EC8AF4" w:rsidR="00FD71D7" w:rsidRPr="00BC58C8" w:rsidRDefault="00BC58C8" w:rsidP="00D0760E">
      <w:pPr>
        <w:pStyle w:val="Lijstalinea"/>
        <w:numPr>
          <w:ilvl w:val="0"/>
          <w:numId w:val="2"/>
        </w:numPr>
      </w:pPr>
      <w:r w:rsidRPr="00BC58C8">
        <w:t>Adapter diameter: 35 mm</w:t>
      </w:r>
    </w:p>
    <w:p w14:paraId="346E3871" w14:textId="592FA98B" w:rsidR="00FD71D7" w:rsidRPr="00BC58C8" w:rsidRDefault="00BC58C8" w:rsidP="00D0760E">
      <w:pPr>
        <w:pStyle w:val="Lijstalinea"/>
        <w:numPr>
          <w:ilvl w:val="0"/>
          <w:numId w:val="2"/>
        </w:numPr>
      </w:pPr>
      <w:r w:rsidRPr="00BC58C8">
        <w:t>Draagvermogen: 68,2 kg</w:t>
      </w:r>
    </w:p>
    <w:p w14:paraId="0DFEB5A1" w14:textId="41EB7F8C" w:rsidR="00DD4F52" w:rsidRPr="00BC58C8" w:rsidRDefault="00BC58C8" w:rsidP="00D0760E">
      <w:pPr>
        <w:pStyle w:val="Lijstalinea"/>
        <w:numPr>
          <w:ilvl w:val="0"/>
          <w:numId w:val="2"/>
        </w:numPr>
      </w:pPr>
      <w:r w:rsidRPr="00BC58C8">
        <w:t>Opgevouwen: 110,5 cm x 14 cm</w:t>
      </w:r>
    </w:p>
    <w:p w14:paraId="38EEDF0A" w14:textId="3EEF43E5" w:rsidR="003330C7" w:rsidRDefault="003330C7"/>
    <w:p w14:paraId="7C0C8A0B" w14:textId="723689E4" w:rsidR="003330C7" w:rsidRDefault="00BC58C8">
      <w:pPr>
        <w:rPr>
          <w:b/>
          <w:bCs/>
        </w:rPr>
      </w:pPr>
      <w:r>
        <w:rPr>
          <w:b/>
          <w:bCs/>
        </w:rPr>
        <w:t>Beschrijving</w:t>
      </w:r>
    </w:p>
    <w:p w14:paraId="1D37D3DB" w14:textId="5384E0AF" w:rsidR="00BC58C8" w:rsidRPr="00BC58C8" w:rsidRDefault="00BC58C8" w:rsidP="00BC58C8">
      <w:r w:rsidRPr="00BC58C8">
        <w:t xml:space="preserve">Ultimate Support's Air-Powered Series Luidspreker stands vertegenwoordigen alles wat andere stands zouden willen zijn. Ze zijn ongelooflijk duurzaam, sterk, licht van gewicht en kunnen de luidspreker vrijwel vanzelf omhoog en omlaag brengen. </w:t>
      </w:r>
    </w:p>
    <w:p w14:paraId="01C743DE" w14:textId="77777777" w:rsidR="00BC58C8" w:rsidRPr="00BC58C8" w:rsidRDefault="00BC58C8" w:rsidP="00BC58C8">
      <w:r w:rsidRPr="00BC58C8">
        <w:t>Het resultaat van jaren aan innovatie, onderzoek en ontwikkeling. De Air-Powered Serie heeft een intern pneumatisch mechanisme dat luidsprekers van 16 kg of minder moeiteloos kan optillen, en maakt het mogelijk om luidsprekers van meer dan 16 kg met één hand op te tillen!</w:t>
      </w:r>
    </w:p>
    <w:p w14:paraId="54833DD1" w14:textId="77777777" w:rsidR="00BC58C8" w:rsidRPr="00BC58C8" w:rsidRDefault="00BC58C8" w:rsidP="00BC58C8">
      <w:r w:rsidRPr="00BC58C8">
        <w:t>Er is keuze uit drie modellen: de TS-100B, TS-110B met extra hoogte, en de TS-110BL met extra hoogte en een verstelbare poot waarmee de standaard op treden, trappen en andere oneffenheden kan worden geplaatst.</w:t>
      </w:r>
    </w:p>
    <w:p w14:paraId="61482C7B" w14:textId="49E74E2C" w:rsidR="00C73C93" w:rsidRPr="00FD5EF8" w:rsidRDefault="00C73C93"/>
    <w:p w14:paraId="229F54B9" w14:textId="09ECD07C" w:rsidR="0029004D" w:rsidRDefault="00BC58C8">
      <w:pPr>
        <w:rPr>
          <w:b/>
          <w:bCs/>
        </w:rPr>
      </w:pPr>
      <w:r>
        <w:rPr>
          <w:b/>
          <w:bCs/>
        </w:rPr>
        <w:t>In Detail</w:t>
      </w:r>
    </w:p>
    <w:p w14:paraId="6AF5AC4B" w14:textId="42AF35E4" w:rsidR="001442CF" w:rsidRPr="00BC58C8" w:rsidRDefault="00BC58C8" w:rsidP="00A27E41">
      <w:pPr>
        <w:pStyle w:val="Lijstalinea"/>
        <w:numPr>
          <w:ilvl w:val="0"/>
          <w:numId w:val="4"/>
        </w:numPr>
        <w:rPr>
          <w:b/>
          <w:bCs/>
        </w:rPr>
      </w:pPr>
      <w:r w:rsidRPr="00BC58C8">
        <w:t>Luchthefsysteem - Met een op het pneumatische systeem aangesloten handgreep kunt u met minimale inspanning tot 16 kg en meer dan 16 kg alleen optillen.</w:t>
      </w:r>
    </w:p>
    <w:p w14:paraId="18D6A378" w14:textId="56B354F4" w:rsidR="00A27E41" w:rsidRPr="00BC58C8" w:rsidRDefault="00BC58C8" w:rsidP="00A27E41">
      <w:pPr>
        <w:pStyle w:val="Lijstalinea"/>
        <w:numPr>
          <w:ilvl w:val="0"/>
          <w:numId w:val="4"/>
        </w:numPr>
        <w:rPr>
          <w:b/>
          <w:bCs/>
        </w:rPr>
      </w:pPr>
      <w:r w:rsidRPr="00BC58C8">
        <w:t>Gepatenteerde Design Statief - Benen zijn ontworpen voor extra sterkte en duurzaamheid, gemaakt om gemakkelijk te worden vervangen na een leven lang intensief gebruik.</w:t>
      </w:r>
    </w:p>
    <w:p w14:paraId="45951168" w14:textId="38CEE869" w:rsidR="00EC4B5E" w:rsidRPr="00BC58C8" w:rsidRDefault="00BC58C8" w:rsidP="00A27E41">
      <w:pPr>
        <w:pStyle w:val="Lijstalinea"/>
        <w:numPr>
          <w:ilvl w:val="0"/>
          <w:numId w:val="4"/>
        </w:numPr>
        <w:rPr>
          <w:b/>
          <w:bCs/>
        </w:rPr>
      </w:pPr>
      <w:r w:rsidRPr="00BC58C8">
        <w:t>Oversized Tubes - Onze casestands zijn geconstrueerd met oversized buizen voor een grotere capaciteit en betrouwbaarheid.</w:t>
      </w:r>
    </w:p>
    <w:p w14:paraId="47C85E6F" w14:textId="74B6E0D4" w:rsidR="00740781" w:rsidRPr="00BC58C8" w:rsidRDefault="00BC58C8" w:rsidP="00A27E41">
      <w:pPr>
        <w:pStyle w:val="Lijstalinea"/>
        <w:numPr>
          <w:ilvl w:val="0"/>
          <w:numId w:val="4"/>
        </w:numPr>
        <w:rPr>
          <w:b/>
          <w:bCs/>
        </w:rPr>
      </w:pPr>
      <w:r w:rsidRPr="00BC58C8">
        <w:t>Gegoten verbindingen - Sterke gegoten verbindingen worden gebruikt in het gehele statief en helpen bij het ondersteunen van belangrijke onderdelen zoals de statiefpoten en de telescopische buis.</w:t>
      </w:r>
    </w:p>
    <w:p w14:paraId="409D51C6" w14:textId="78AE1722" w:rsidR="00FF5C40" w:rsidRPr="00BC58C8" w:rsidRDefault="00FF5C40" w:rsidP="00FF5C40">
      <w:pPr>
        <w:rPr>
          <w:b/>
          <w:bCs/>
        </w:rPr>
      </w:pPr>
    </w:p>
    <w:p w14:paraId="6B95B339" w14:textId="5E6A1C4A" w:rsidR="00FF5C40" w:rsidRPr="00FF5C40" w:rsidRDefault="0016363E" w:rsidP="0016363E">
      <w:pPr>
        <w:rPr>
          <w:sz w:val="36"/>
          <w:szCs w:val="36"/>
        </w:rPr>
      </w:pPr>
      <w:r w:rsidRPr="0016363E">
        <w:rPr>
          <w:sz w:val="36"/>
          <w:szCs w:val="36"/>
        </w:rPr>
        <w:t xml:space="preserve"> </w:t>
      </w:r>
    </w:p>
    <w:sectPr w:rsidR="00FF5C40" w:rsidRPr="00FF5C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70DB6"/>
    <w:multiLevelType w:val="hybridMultilevel"/>
    <w:tmpl w:val="79763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DBB16DE"/>
    <w:multiLevelType w:val="hybridMultilevel"/>
    <w:tmpl w:val="10749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FEF12FB"/>
    <w:multiLevelType w:val="hybridMultilevel"/>
    <w:tmpl w:val="A126DF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491A36"/>
    <w:multiLevelType w:val="hybridMultilevel"/>
    <w:tmpl w:val="7D663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3340A"/>
    <w:rsid w:val="00053484"/>
    <w:rsid w:val="000673B5"/>
    <w:rsid w:val="00075155"/>
    <w:rsid w:val="000804D1"/>
    <w:rsid w:val="00080EF5"/>
    <w:rsid w:val="00081EC0"/>
    <w:rsid w:val="00083F44"/>
    <w:rsid w:val="0009528C"/>
    <w:rsid w:val="000C2D56"/>
    <w:rsid w:val="000D0CFD"/>
    <w:rsid w:val="000D32A0"/>
    <w:rsid w:val="000F50D5"/>
    <w:rsid w:val="000F689A"/>
    <w:rsid w:val="00114F5C"/>
    <w:rsid w:val="00116EB7"/>
    <w:rsid w:val="00125F16"/>
    <w:rsid w:val="001328C6"/>
    <w:rsid w:val="00137ED4"/>
    <w:rsid w:val="001442CF"/>
    <w:rsid w:val="00147C3C"/>
    <w:rsid w:val="0016363E"/>
    <w:rsid w:val="00176A32"/>
    <w:rsid w:val="001A1B8E"/>
    <w:rsid w:val="001D3459"/>
    <w:rsid w:val="00220E41"/>
    <w:rsid w:val="00262BB2"/>
    <w:rsid w:val="00284BDB"/>
    <w:rsid w:val="0029004D"/>
    <w:rsid w:val="002A7242"/>
    <w:rsid w:val="002C230D"/>
    <w:rsid w:val="002F197A"/>
    <w:rsid w:val="00332566"/>
    <w:rsid w:val="003330C7"/>
    <w:rsid w:val="00353A2C"/>
    <w:rsid w:val="00375823"/>
    <w:rsid w:val="003804FE"/>
    <w:rsid w:val="003B275C"/>
    <w:rsid w:val="003D6DCD"/>
    <w:rsid w:val="003E3438"/>
    <w:rsid w:val="003E75BA"/>
    <w:rsid w:val="003F35A0"/>
    <w:rsid w:val="00426A03"/>
    <w:rsid w:val="00463120"/>
    <w:rsid w:val="00472D3A"/>
    <w:rsid w:val="0048793B"/>
    <w:rsid w:val="004A6F7F"/>
    <w:rsid w:val="004C05D5"/>
    <w:rsid w:val="004C384F"/>
    <w:rsid w:val="004C7315"/>
    <w:rsid w:val="004D6E76"/>
    <w:rsid w:val="004E0F8B"/>
    <w:rsid w:val="004E2F9E"/>
    <w:rsid w:val="00507155"/>
    <w:rsid w:val="00524661"/>
    <w:rsid w:val="00530927"/>
    <w:rsid w:val="0054148A"/>
    <w:rsid w:val="0056089B"/>
    <w:rsid w:val="005A3745"/>
    <w:rsid w:val="005A6099"/>
    <w:rsid w:val="005B0E59"/>
    <w:rsid w:val="005C0A54"/>
    <w:rsid w:val="005C4FE1"/>
    <w:rsid w:val="005C6A31"/>
    <w:rsid w:val="005D1EFC"/>
    <w:rsid w:val="005E1601"/>
    <w:rsid w:val="005F44C1"/>
    <w:rsid w:val="00611C32"/>
    <w:rsid w:val="00614422"/>
    <w:rsid w:val="006156C7"/>
    <w:rsid w:val="006178FC"/>
    <w:rsid w:val="00635105"/>
    <w:rsid w:val="0064212D"/>
    <w:rsid w:val="006464E0"/>
    <w:rsid w:val="00655762"/>
    <w:rsid w:val="00665DAF"/>
    <w:rsid w:val="00670D15"/>
    <w:rsid w:val="006A21D4"/>
    <w:rsid w:val="006A566B"/>
    <w:rsid w:val="006D1122"/>
    <w:rsid w:val="006E00AD"/>
    <w:rsid w:val="00706679"/>
    <w:rsid w:val="00712533"/>
    <w:rsid w:val="007141A9"/>
    <w:rsid w:val="00727693"/>
    <w:rsid w:val="00735A73"/>
    <w:rsid w:val="00740781"/>
    <w:rsid w:val="007409E7"/>
    <w:rsid w:val="007410A3"/>
    <w:rsid w:val="007438BD"/>
    <w:rsid w:val="00754612"/>
    <w:rsid w:val="007618DD"/>
    <w:rsid w:val="007668EF"/>
    <w:rsid w:val="00772330"/>
    <w:rsid w:val="00776892"/>
    <w:rsid w:val="00776A33"/>
    <w:rsid w:val="00790662"/>
    <w:rsid w:val="007A4F29"/>
    <w:rsid w:val="007B5DC3"/>
    <w:rsid w:val="007C03F2"/>
    <w:rsid w:val="007C0842"/>
    <w:rsid w:val="007F261C"/>
    <w:rsid w:val="00823C36"/>
    <w:rsid w:val="0082731C"/>
    <w:rsid w:val="0083155B"/>
    <w:rsid w:val="0084051F"/>
    <w:rsid w:val="008545A2"/>
    <w:rsid w:val="00891CEE"/>
    <w:rsid w:val="00897477"/>
    <w:rsid w:val="008A2366"/>
    <w:rsid w:val="008A25EE"/>
    <w:rsid w:val="008A3E0A"/>
    <w:rsid w:val="008A771E"/>
    <w:rsid w:val="008B1023"/>
    <w:rsid w:val="008D1201"/>
    <w:rsid w:val="008F42E7"/>
    <w:rsid w:val="008F57EA"/>
    <w:rsid w:val="00905C42"/>
    <w:rsid w:val="00913D9E"/>
    <w:rsid w:val="0091724E"/>
    <w:rsid w:val="00923F05"/>
    <w:rsid w:val="00927DF3"/>
    <w:rsid w:val="00930349"/>
    <w:rsid w:val="00930D95"/>
    <w:rsid w:val="00934776"/>
    <w:rsid w:val="009A0AA7"/>
    <w:rsid w:val="009A26A5"/>
    <w:rsid w:val="009B1A23"/>
    <w:rsid w:val="009C1195"/>
    <w:rsid w:val="009D7B02"/>
    <w:rsid w:val="009E5A36"/>
    <w:rsid w:val="009E5DD9"/>
    <w:rsid w:val="00A15691"/>
    <w:rsid w:val="00A17DDF"/>
    <w:rsid w:val="00A27E41"/>
    <w:rsid w:val="00A407AB"/>
    <w:rsid w:val="00A55090"/>
    <w:rsid w:val="00A56282"/>
    <w:rsid w:val="00A627EB"/>
    <w:rsid w:val="00A710A9"/>
    <w:rsid w:val="00A72180"/>
    <w:rsid w:val="00A741EA"/>
    <w:rsid w:val="00A870F0"/>
    <w:rsid w:val="00A94307"/>
    <w:rsid w:val="00AC1EE0"/>
    <w:rsid w:val="00AE65A5"/>
    <w:rsid w:val="00AF20AA"/>
    <w:rsid w:val="00AF26C3"/>
    <w:rsid w:val="00B01E2C"/>
    <w:rsid w:val="00B13595"/>
    <w:rsid w:val="00B218C9"/>
    <w:rsid w:val="00B46C00"/>
    <w:rsid w:val="00B46E3D"/>
    <w:rsid w:val="00BB378F"/>
    <w:rsid w:val="00BB3C5D"/>
    <w:rsid w:val="00BB581B"/>
    <w:rsid w:val="00BC58C8"/>
    <w:rsid w:val="00BD0739"/>
    <w:rsid w:val="00BE1C22"/>
    <w:rsid w:val="00C339C4"/>
    <w:rsid w:val="00C52746"/>
    <w:rsid w:val="00C73C93"/>
    <w:rsid w:val="00CD19FE"/>
    <w:rsid w:val="00CD21C9"/>
    <w:rsid w:val="00CF73CB"/>
    <w:rsid w:val="00D01142"/>
    <w:rsid w:val="00D04268"/>
    <w:rsid w:val="00D0592B"/>
    <w:rsid w:val="00D071DA"/>
    <w:rsid w:val="00D0760E"/>
    <w:rsid w:val="00D23BED"/>
    <w:rsid w:val="00D56ED7"/>
    <w:rsid w:val="00D832A7"/>
    <w:rsid w:val="00D836C5"/>
    <w:rsid w:val="00D86B65"/>
    <w:rsid w:val="00D949E1"/>
    <w:rsid w:val="00DA66DA"/>
    <w:rsid w:val="00DB7BED"/>
    <w:rsid w:val="00DD4F52"/>
    <w:rsid w:val="00DE3D75"/>
    <w:rsid w:val="00DE47D0"/>
    <w:rsid w:val="00E006C3"/>
    <w:rsid w:val="00E175A5"/>
    <w:rsid w:val="00E470D3"/>
    <w:rsid w:val="00E52401"/>
    <w:rsid w:val="00EB1389"/>
    <w:rsid w:val="00EB538C"/>
    <w:rsid w:val="00EC4B5E"/>
    <w:rsid w:val="00EF230D"/>
    <w:rsid w:val="00F05AF9"/>
    <w:rsid w:val="00F11C45"/>
    <w:rsid w:val="00F15C57"/>
    <w:rsid w:val="00F2445C"/>
    <w:rsid w:val="00F24B62"/>
    <w:rsid w:val="00F372BE"/>
    <w:rsid w:val="00F83E9B"/>
    <w:rsid w:val="00F86ADB"/>
    <w:rsid w:val="00F96743"/>
    <w:rsid w:val="00FB646F"/>
    <w:rsid w:val="00FD5EF8"/>
    <w:rsid w:val="00FD71D7"/>
    <w:rsid w:val="00FF5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15594">
      <w:bodyDiv w:val="1"/>
      <w:marLeft w:val="0"/>
      <w:marRight w:val="0"/>
      <w:marTop w:val="0"/>
      <w:marBottom w:val="0"/>
      <w:divBdr>
        <w:top w:val="none" w:sz="0" w:space="0" w:color="auto"/>
        <w:left w:val="none" w:sz="0" w:space="0" w:color="auto"/>
        <w:bottom w:val="none" w:sz="0" w:space="0" w:color="auto"/>
        <w:right w:val="none" w:sz="0" w:space="0" w:color="auto"/>
      </w:divBdr>
    </w:div>
    <w:div w:id="120876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3.xml><?xml version="1.0" encoding="utf-8"?>
<ds:datastoreItem xmlns:ds="http://schemas.openxmlformats.org/officeDocument/2006/customXml" ds:itemID="{314DAFF3-4924-4905-A564-728577339F68}"/>
</file>

<file path=docProps/app.xml><?xml version="1.0" encoding="utf-8"?>
<Properties xmlns="http://schemas.openxmlformats.org/officeDocument/2006/extended-properties" xmlns:vt="http://schemas.openxmlformats.org/officeDocument/2006/docPropsVTypes">
  <Template>Normal</Template>
  <TotalTime>8</TotalTime>
  <Pages>1</Pages>
  <Words>273</Words>
  <Characters>1504</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2020-07-13T13:37:00Z</dcterms:created>
  <dcterms:modified xsi:type="dcterms:W3CDTF">2020-07-13T13:37:00Z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