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847" w14:textId="0E0B0010" w:rsidR="00614422" w:rsidRPr="005F44C1" w:rsidRDefault="009E5A36">
      <w:pPr>
        <w:rPr>
          <w:b/>
          <w:bCs/>
          <w:sz w:val="28"/>
          <w:szCs w:val="28"/>
          <w:lang w:val="en-US"/>
        </w:rPr>
      </w:pPr>
      <w:r w:rsidRPr="005F44C1">
        <w:rPr>
          <w:b/>
          <w:bCs/>
          <w:sz w:val="28"/>
          <w:szCs w:val="28"/>
          <w:lang w:val="en-US"/>
        </w:rPr>
        <w:t>TS-</w:t>
      </w:r>
      <w:r w:rsidR="00635105">
        <w:rPr>
          <w:b/>
          <w:bCs/>
          <w:sz w:val="28"/>
          <w:szCs w:val="28"/>
          <w:lang w:val="en-US"/>
        </w:rPr>
        <w:t>8</w:t>
      </w:r>
      <w:r w:rsidR="00772330" w:rsidRPr="005F44C1">
        <w:rPr>
          <w:b/>
          <w:bCs/>
          <w:sz w:val="28"/>
          <w:szCs w:val="28"/>
          <w:lang w:val="en-US"/>
        </w:rPr>
        <w:t xml:space="preserve">0B – </w:t>
      </w:r>
      <w:r w:rsidR="00635105">
        <w:rPr>
          <w:b/>
          <w:bCs/>
          <w:sz w:val="28"/>
          <w:szCs w:val="28"/>
          <w:lang w:val="en-US"/>
        </w:rPr>
        <w:t>Original</w:t>
      </w:r>
      <w:r w:rsidR="00772330" w:rsidRPr="005F44C1">
        <w:rPr>
          <w:b/>
          <w:bCs/>
          <w:sz w:val="28"/>
          <w:szCs w:val="28"/>
          <w:lang w:val="en-US"/>
        </w:rPr>
        <w:t xml:space="preserve"> Speaker Stand</w:t>
      </w:r>
    </w:p>
    <w:p w14:paraId="716DB6EB" w14:textId="190F593F" w:rsidR="003330C7" w:rsidRPr="00772330" w:rsidRDefault="003330C7">
      <w:pPr>
        <w:rPr>
          <w:lang w:val="en-US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3D0B393F" w14:textId="44568DF9" w:rsidR="00353A2C" w:rsidRDefault="0048793B" w:rsidP="009A26A5">
      <w:pPr>
        <w:pStyle w:val="Paragrafoelenco"/>
        <w:numPr>
          <w:ilvl w:val="0"/>
          <w:numId w:val="1"/>
        </w:numPr>
      </w:pPr>
      <w:r>
        <w:t>Design a Treppiede Brevettato</w:t>
      </w:r>
    </w:p>
    <w:p w14:paraId="47915B5B" w14:textId="06A0E1F7" w:rsidR="008D1201" w:rsidRDefault="00A17DDF" w:rsidP="009A26A5">
      <w:pPr>
        <w:pStyle w:val="Paragrafoelenco"/>
        <w:numPr>
          <w:ilvl w:val="0"/>
          <w:numId w:val="1"/>
        </w:numPr>
      </w:pPr>
      <w:r>
        <w:t xml:space="preserve">Tubolari in Alluminio </w:t>
      </w:r>
      <w:r w:rsidR="009B1A23">
        <w:t>con Spessore Maggiorato</w:t>
      </w:r>
    </w:p>
    <w:p w14:paraId="650966F1" w14:textId="11F0F811" w:rsidR="00B218C9" w:rsidRDefault="00147C3C" w:rsidP="009A26A5">
      <w:pPr>
        <w:pStyle w:val="Paragrafoelenco"/>
        <w:numPr>
          <w:ilvl w:val="0"/>
          <w:numId w:val="1"/>
        </w:numPr>
      </w:pPr>
      <w:r>
        <w:t xml:space="preserve">Ogni </w:t>
      </w:r>
      <w:r w:rsidR="00116EB7">
        <w:t>Pezz</w:t>
      </w:r>
      <w:r>
        <w:t>o</w:t>
      </w:r>
      <w:r w:rsidR="00116EB7">
        <w:t xml:space="preserve"> </w:t>
      </w:r>
      <w:r>
        <w:t xml:space="preserve">Recuperabile e </w:t>
      </w:r>
      <w:r w:rsidR="00116EB7">
        <w:t>Sostituibil</w:t>
      </w:r>
      <w:r>
        <w:t>e</w:t>
      </w:r>
      <w:r w:rsidR="00116EB7">
        <w:t xml:space="preserve"> </w:t>
      </w:r>
      <w:r>
        <w:t>al 100%</w:t>
      </w:r>
    </w:p>
    <w:p w14:paraId="64694D16" w14:textId="74CBE77F" w:rsidR="00905C42" w:rsidRDefault="00524661" w:rsidP="009A26A5">
      <w:pPr>
        <w:pStyle w:val="Paragrafoelenco"/>
        <w:numPr>
          <w:ilvl w:val="0"/>
          <w:numId w:val="1"/>
        </w:numPr>
      </w:pPr>
      <w:r>
        <w:t>Collare in Acciaio Pressofuso Brevettato</w:t>
      </w:r>
    </w:p>
    <w:p w14:paraId="6F37090E" w14:textId="2D635047" w:rsidR="003330C7" w:rsidRPr="009D7B02" w:rsidRDefault="003330C7"/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82FE1A2" w14:textId="4CC53D6E" w:rsidR="00D0760E" w:rsidRPr="00F2445C" w:rsidRDefault="003F35A0" w:rsidP="00D0760E">
      <w:pPr>
        <w:pStyle w:val="Paragrafoelenco"/>
        <w:numPr>
          <w:ilvl w:val="0"/>
          <w:numId w:val="2"/>
        </w:numPr>
      </w:pPr>
      <w:r w:rsidRPr="003F35A0">
        <w:t xml:space="preserve">Altezza: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111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200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2E00C622" w14:textId="08ED411A" w:rsidR="00F2445C" w:rsidRPr="00AE65A5" w:rsidRDefault="00F2445C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3.3</w:t>
      </w:r>
      <w:r w:rsidR="00AE65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AB6AD43" w14:textId="6F7C03E6" w:rsidR="00AE65A5" w:rsidRPr="00FD71D7" w:rsidRDefault="00AE65A5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11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9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D71D7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0F23F75C" w14:textId="45D1A8CE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del Tubo Telescopico: 3</w:t>
      </w:r>
      <w:r w:rsidR="00EB538C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55B63A51" w14:textId="0EB0D5F8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Adattatore: 3</w:t>
      </w:r>
      <w:r w:rsidR="0082731C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346E3871" w14:textId="337E43E0" w:rsidR="00FD71D7" w:rsidRPr="00DD4F52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Capacità di Carico: 68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.2 kg</w:t>
      </w:r>
    </w:p>
    <w:p w14:paraId="0DFEB5A1" w14:textId="10B0F763" w:rsidR="00DD4F52" w:rsidRPr="003F35A0" w:rsidRDefault="00DD4F52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Ripiegato: 1</w:t>
      </w:r>
      <w:r w:rsidR="00913D9E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</w:t>
      </w:r>
      <w:r w:rsidR="00913D9E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 cm x 1</w:t>
      </w:r>
      <w:r w:rsidR="00913D9E">
        <w:rPr>
          <w:rFonts w:ascii="Arial" w:hAnsi="Arial" w:cs="Arial"/>
          <w:color w:val="333333"/>
          <w:sz w:val="21"/>
          <w:szCs w:val="21"/>
          <w:shd w:val="clear" w:color="auto" w:fill="FFFFFF"/>
        </w:rPr>
        <w:t>40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38EEDF0A" w14:textId="3EEF43E5" w:rsidR="003330C7" w:rsidRDefault="003330C7"/>
    <w:p w14:paraId="7C0C8A0B" w14:textId="2C43BB4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1CE64E6B" w14:textId="03824538" w:rsidR="0029004D" w:rsidRDefault="001A1B8E">
      <w:r>
        <w:t>Gli stand per casse</w:t>
      </w:r>
      <w:r w:rsidR="00727693">
        <w:t xml:space="preserve"> Original Series di Ultimate Support</w:t>
      </w:r>
      <w:r w:rsidR="00611C32">
        <w:t xml:space="preserve"> sono straordinariamente robusti</w:t>
      </w:r>
      <w:r w:rsidR="00C52746">
        <w:t xml:space="preserve"> ma leggeri grazie</w:t>
      </w:r>
      <w:r w:rsidR="006A21D4">
        <w:t xml:space="preserve"> alla struttura tubolare in alluminio con spessore maggiorato</w:t>
      </w:r>
      <w:r w:rsidR="00BB581B">
        <w:t xml:space="preserve">. </w:t>
      </w:r>
      <w:r w:rsidR="005A6099">
        <w:t xml:space="preserve">Tutto quello che </w:t>
      </w:r>
      <w:r w:rsidR="00790662">
        <w:t>vi as</w:t>
      </w:r>
      <w:r w:rsidR="005D1EFC">
        <w:t>pettereste da uno stand Ultimate Support</w:t>
      </w:r>
      <w:r w:rsidR="00897477">
        <w:t xml:space="preserve"> – sono resistenti, forti, leggeri e </w:t>
      </w:r>
      <w:r w:rsidR="00A27E41">
        <w:t>con parti sostituibili</w:t>
      </w:r>
      <w:r w:rsidR="000F689A">
        <w:t xml:space="preserve"> al 100%. </w:t>
      </w:r>
      <w:r w:rsidR="00A710A9">
        <w:t>E’ possibile scegliere tra le finiture</w:t>
      </w:r>
      <w:r w:rsidR="003D6DCD">
        <w:t xml:space="preserve"> nero e argento, o il </w:t>
      </w:r>
      <w:r w:rsidR="00426A03">
        <w:t xml:space="preserve">modello </w:t>
      </w:r>
      <w:r w:rsidR="002A7242">
        <w:t>TS-8</w:t>
      </w:r>
      <w:r w:rsidR="003D6DCD">
        <w:t>8</w:t>
      </w:r>
      <w:r w:rsidR="002A7242">
        <w:t xml:space="preserve">B </w:t>
      </w:r>
      <w:r w:rsidR="003D6DCD">
        <w:t xml:space="preserve">nero che </w:t>
      </w:r>
      <w:r w:rsidR="002A7242">
        <w:t xml:space="preserve">è </w:t>
      </w:r>
      <w:r w:rsidR="00E52401">
        <w:t xml:space="preserve">circa 75 cm </w:t>
      </w:r>
      <w:r w:rsidR="00D04268">
        <w:t>più alto del TS-80B</w:t>
      </w:r>
      <w:r w:rsidR="00655762">
        <w:t xml:space="preserve"> e TS-80S. </w:t>
      </w:r>
      <w:r w:rsidR="00EB1389">
        <w:t xml:space="preserve">La Serie Original sono i treppiedi che hanno </w:t>
      </w:r>
      <w:r w:rsidR="00D949E1">
        <w:t xml:space="preserve">impostato lo standard e che da decenni </w:t>
      </w:r>
      <w:r w:rsidR="00CF73CB">
        <w:t>vedete su ogni tipo di palco.</w:t>
      </w:r>
    </w:p>
    <w:p w14:paraId="229F54B9" w14:textId="5FDC1320" w:rsidR="0029004D" w:rsidRDefault="0029004D">
      <w:pPr>
        <w:rPr>
          <w:b/>
          <w:bCs/>
        </w:rPr>
      </w:pPr>
      <w:r w:rsidRPr="0029004D">
        <w:rPr>
          <w:b/>
          <w:bCs/>
        </w:rPr>
        <w:t>Nel Dettaglio</w:t>
      </w:r>
    </w:p>
    <w:p w14:paraId="18D6A378" w14:textId="0DA31CD0" w:rsidR="00A27E41" w:rsidRPr="00EC4B5E" w:rsidRDefault="007F261C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Treppiede dal Design Brevettato </w:t>
      </w:r>
      <w:r w:rsidR="005A3745">
        <w:t>–</w:t>
      </w:r>
      <w:r>
        <w:t xml:space="preserve"> </w:t>
      </w:r>
      <w:r w:rsidR="005A3745">
        <w:t xml:space="preserve">Le gambe sono progettate per </w:t>
      </w:r>
      <w:r w:rsidR="00A407AB">
        <w:t>una maggiore forza e durata</w:t>
      </w:r>
      <w:r w:rsidR="00AC1EE0">
        <w:t xml:space="preserve">, fatte per poter anche essere sostituite </w:t>
      </w:r>
      <w:r w:rsidR="00D0592B">
        <w:t>facilmente dopo una vita di uso intenso.</w:t>
      </w:r>
    </w:p>
    <w:p w14:paraId="45951168" w14:textId="677D2A30" w:rsidR="00EC4B5E" w:rsidRPr="00740781" w:rsidRDefault="00EC4B5E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Tubi Maggiorati </w:t>
      </w:r>
      <w:r w:rsidR="00DE3D75">
        <w:t>–</w:t>
      </w:r>
      <w:r>
        <w:t xml:space="preserve"> </w:t>
      </w:r>
      <w:r w:rsidR="00DE3D75">
        <w:t xml:space="preserve">I nostri stand per cassa sono costruiti con tubi maggiorati </w:t>
      </w:r>
      <w:r w:rsidR="00740781">
        <w:t>per una maggiore portata e affidabilità.</w:t>
      </w:r>
    </w:p>
    <w:p w14:paraId="47C85E6F" w14:textId="0C8D6BAB" w:rsidR="00740781" w:rsidRPr="00A27E41" w:rsidRDefault="003E3438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Giunzioni Pressofuse </w:t>
      </w:r>
      <w:r w:rsidR="006D1122">
        <w:t>–</w:t>
      </w:r>
      <w:r>
        <w:t xml:space="preserve"> </w:t>
      </w:r>
      <w:r w:rsidR="006D1122">
        <w:t xml:space="preserve">Le forti giunzioni pressofuse </w:t>
      </w:r>
      <w:r w:rsidR="005E1601">
        <w:t xml:space="preserve">sono utilizzate in tutto lo stand e aiutano a supportare i componenti chiave come le gambe a treppiede ed il tubo </w:t>
      </w:r>
      <w:r w:rsidR="00923F05">
        <w:t>telescopico.</w:t>
      </w:r>
      <w:bookmarkStart w:id="0" w:name="_GoBack"/>
      <w:bookmarkEnd w:id="0"/>
    </w:p>
    <w:sectPr w:rsidR="00740781" w:rsidRPr="00A27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53484"/>
    <w:rsid w:val="000673B5"/>
    <w:rsid w:val="00075155"/>
    <w:rsid w:val="000804D1"/>
    <w:rsid w:val="00080EF5"/>
    <w:rsid w:val="0009528C"/>
    <w:rsid w:val="000D0CFD"/>
    <w:rsid w:val="000D32A0"/>
    <w:rsid w:val="000F689A"/>
    <w:rsid w:val="00116EB7"/>
    <w:rsid w:val="00125F16"/>
    <w:rsid w:val="00147C3C"/>
    <w:rsid w:val="001A1B8E"/>
    <w:rsid w:val="00220E41"/>
    <w:rsid w:val="0029004D"/>
    <w:rsid w:val="002A7242"/>
    <w:rsid w:val="003330C7"/>
    <w:rsid w:val="00353A2C"/>
    <w:rsid w:val="003D6DCD"/>
    <w:rsid w:val="003E3438"/>
    <w:rsid w:val="003F35A0"/>
    <w:rsid w:val="00426A03"/>
    <w:rsid w:val="0048793B"/>
    <w:rsid w:val="004C05D5"/>
    <w:rsid w:val="004C7315"/>
    <w:rsid w:val="004D6E76"/>
    <w:rsid w:val="00507155"/>
    <w:rsid w:val="00524661"/>
    <w:rsid w:val="0054148A"/>
    <w:rsid w:val="005A3745"/>
    <w:rsid w:val="005A6099"/>
    <w:rsid w:val="005C6A31"/>
    <w:rsid w:val="005D1EFC"/>
    <w:rsid w:val="005E1601"/>
    <w:rsid w:val="005F44C1"/>
    <w:rsid w:val="00611C32"/>
    <w:rsid w:val="00614422"/>
    <w:rsid w:val="006156C7"/>
    <w:rsid w:val="00635105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54612"/>
    <w:rsid w:val="007618DD"/>
    <w:rsid w:val="007668EF"/>
    <w:rsid w:val="00772330"/>
    <w:rsid w:val="00790662"/>
    <w:rsid w:val="007A4F29"/>
    <w:rsid w:val="007C03F2"/>
    <w:rsid w:val="007C0842"/>
    <w:rsid w:val="007F261C"/>
    <w:rsid w:val="0082731C"/>
    <w:rsid w:val="00891CEE"/>
    <w:rsid w:val="00897477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26A5"/>
    <w:rsid w:val="009B1A23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870F0"/>
    <w:rsid w:val="00AC1EE0"/>
    <w:rsid w:val="00AE65A5"/>
    <w:rsid w:val="00AF20AA"/>
    <w:rsid w:val="00B01E2C"/>
    <w:rsid w:val="00B218C9"/>
    <w:rsid w:val="00B46C00"/>
    <w:rsid w:val="00BB3C5D"/>
    <w:rsid w:val="00BB581B"/>
    <w:rsid w:val="00BD0739"/>
    <w:rsid w:val="00C52746"/>
    <w:rsid w:val="00CD19FE"/>
    <w:rsid w:val="00CF73CB"/>
    <w:rsid w:val="00D04268"/>
    <w:rsid w:val="00D0592B"/>
    <w:rsid w:val="00D0760E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3B733BF0D9C947B159325DD3035D77" ma:contentTypeVersion="16" ma:contentTypeDescription="Ein neues Dokument erstellen." ma:contentTypeScope="" ma:versionID="d440bd3b7df9bda1b5896c5e999471ef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2e31a2c057e6d5ff24048d3c1a3728af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ften der einheitlichen Compliancerichtlinie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Aktion der einheitlichen Compliancerichtlinie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92EB1-26FC-4E03-B385-E547D8FFD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53</cp:revision>
  <dcterms:created xsi:type="dcterms:W3CDTF">2020-03-23T22:04:00Z</dcterms:created>
  <dcterms:modified xsi:type="dcterms:W3CDTF">2020-03-23T23:40:00Z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